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F66" w:rsidRPr="00DF3083" w:rsidRDefault="00CE0B8B" w:rsidP="00D474A4">
      <w:pPr>
        <w:jc w:val="center"/>
        <w:rPr>
          <w:rFonts w:ascii="Arial" w:hAnsi="Arial" w:cs="Arial"/>
          <w:b/>
          <w:sz w:val="72"/>
          <w:szCs w:val="72"/>
        </w:rPr>
      </w:pPr>
      <w:r w:rsidRPr="00DF3083">
        <w:rPr>
          <w:rFonts w:ascii="Arial" w:hAnsi="Arial" w:cs="Arial"/>
          <w:b/>
          <w:sz w:val="72"/>
          <w:szCs w:val="72"/>
        </w:rPr>
        <w:t xml:space="preserve">The </w:t>
      </w:r>
      <w:r w:rsidR="00D474A4" w:rsidRPr="00DF3083">
        <w:rPr>
          <w:rFonts w:ascii="Arial" w:hAnsi="Arial" w:cs="Arial"/>
          <w:b/>
          <w:sz w:val="72"/>
          <w:szCs w:val="72"/>
        </w:rPr>
        <w:t>Leadership Pizza</w:t>
      </w:r>
    </w:p>
    <w:p w:rsidR="00DF3083" w:rsidRDefault="00DF3083" w:rsidP="00CE0B8B">
      <w:pPr>
        <w:spacing w:line="360" w:lineRule="auto"/>
        <w:rPr>
          <w:rFonts w:ascii="Arial" w:hAnsi="Arial" w:cs="Arial"/>
          <w:sz w:val="24"/>
          <w:szCs w:val="24"/>
        </w:rPr>
      </w:pPr>
    </w:p>
    <w:p w:rsidR="00DF3083" w:rsidRDefault="00D474A4" w:rsidP="00CE0B8B">
      <w:pPr>
        <w:spacing w:line="360" w:lineRule="auto"/>
        <w:rPr>
          <w:rFonts w:ascii="Arial" w:hAnsi="Arial" w:cs="Arial"/>
          <w:sz w:val="24"/>
          <w:szCs w:val="24"/>
        </w:rPr>
      </w:pPr>
      <w:r>
        <w:rPr>
          <w:rFonts w:ascii="Arial" w:hAnsi="Arial" w:cs="Arial"/>
          <w:sz w:val="24"/>
          <w:szCs w:val="24"/>
        </w:rPr>
        <w:t xml:space="preserve">This activity helps to develop authentic leadership skills by allowing young leaders to explore the skills they feel are needed for their own leadership development. </w:t>
      </w:r>
    </w:p>
    <w:p w:rsidR="00DF3083" w:rsidRDefault="00D474A4" w:rsidP="00CE0B8B">
      <w:pPr>
        <w:spacing w:line="360" w:lineRule="auto"/>
        <w:rPr>
          <w:rFonts w:ascii="Arial" w:hAnsi="Arial" w:cs="Arial"/>
          <w:sz w:val="24"/>
          <w:szCs w:val="24"/>
        </w:rPr>
      </w:pPr>
      <w:r>
        <w:rPr>
          <w:rFonts w:ascii="Arial" w:hAnsi="Arial" w:cs="Arial"/>
          <w:sz w:val="24"/>
          <w:szCs w:val="24"/>
        </w:rPr>
        <w:t xml:space="preserve">This self-assessment framework helps young people to identify the skills, attributes and attitudes they feel are important for their own authentic leadership journey. </w:t>
      </w:r>
    </w:p>
    <w:p w:rsidR="00D474A4" w:rsidRDefault="00D474A4" w:rsidP="00CE0B8B">
      <w:pPr>
        <w:spacing w:line="360" w:lineRule="auto"/>
        <w:rPr>
          <w:rFonts w:ascii="Arial" w:hAnsi="Arial" w:cs="Arial"/>
          <w:sz w:val="24"/>
          <w:szCs w:val="24"/>
        </w:rPr>
      </w:pPr>
      <w:r>
        <w:rPr>
          <w:rFonts w:ascii="Arial" w:hAnsi="Arial" w:cs="Arial"/>
          <w:sz w:val="24"/>
          <w:szCs w:val="24"/>
        </w:rPr>
        <w:t xml:space="preserve">By allowing them to do this they can take responsibility for their own leadership development journey and instigate goal setting relevant for the development of these skills.  </w:t>
      </w:r>
    </w:p>
    <w:p w:rsidR="00DF3083" w:rsidRDefault="00DF3083" w:rsidP="00CE0B8B">
      <w:pPr>
        <w:spacing w:line="360" w:lineRule="auto"/>
        <w:rPr>
          <w:rFonts w:ascii="Arial" w:hAnsi="Arial" w:cs="Arial"/>
          <w:sz w:val="24"/>
          <w:szCs w:val="24"/>
        </w:rPr>
      </w:pPr>
    </w:p>
    <w:p w:rsidR="00D474A4" w:rsidRDefault="0091694D" w:rsidP="00CE0B8B">
      <w:pPr>
        <w:rPr>
          <w:rFonts w:ascii="Arial" w:hAnsi="Arial" w:cs="Arial"/>
          <w:sz w:val="24"/>
          <w:szCs w:val="24"/>
        </w:rPr>
      </w:pPr>
      <w:r>
        <w:rPr>
          <w:rFonts w:ascii="Arial" w:hAnsi="Arial" w:cs="Arial"/>
          <w:noProof/>
          <w:sz w:val="24"/>
          <w:szCs w:val="24"/>
        </w:rPr>
        <w:drawing>
          <wp:inline distT="0" distB="0" distL="0" distR="0">
            <wp:extent cx="6197600" cy="4597400"/>
            <wp:effectExtent l="0" t="0" r="12700" b="1270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CE0B8B" w:rsidRDefault="00CE0B8B" w:rsidP="00D474A4">
      <w:pPr>
        <w:rPr>
          <w:rFonts w:ascii="Arial" w:hAnsi="Arial" w:cs="Arial"/>
          <w:sz w:val="24"/>
          <w:szCs w:val="24"/>
        </w:rPr>
      </w:pPr>
    </w:p>
    <w:p w:rsidR="00DF3083" w:rsidRPr="00DF3083" w:rsidRDefault="00DF3083" w:rsidP="00933DA7">
      <w:pPr>
        <w:pStyle w:val="ListParagraph"/>
        <w:numPr>
          <w:ilvl w:val="0"/>
          <w:numId w:val="1"/>
        </w:numPr>
        <w:spacing w:line="360" w:lineRule="auto"/>
        <w:ind w:left="714" w:hanging="357"/>
        <w:rPr>
          <w:rFonts w:ascii="Arial" w:hAnsi="Arial" w:cs="Arial"/>
          <w:sz w:val="24"/>
          <w:szCs w:val="24"/>
        </w:rPr>
      </w:pPr>
      <w:r w:rsidRPr="00DF3083">
        <w:rPr>
          <w:rFonts w:ascii="Arial" w:hAnsi="Arial" w:cs="Arial"/>
          <w:sz w:val="24"/>
          <w:szCs w:val="24"/>
        </w:rPr>
        <w:lastRenderedPageBreak/>
        <w:t xml:space="preserve">This activity will help you to reflect on what skills, attitudes and attributes you think are needed to become the best leader you can be. </w:t>
      </w:r>
    </w:p>
    <w:p w:rsidR="00DF3083" w:rsidRDefault="00DF3083" w:rsidP="00933DA7">
      <w:pPr>
        <w:pStyle w:val="ListParagraph"/>
        <w:numPr>
          <w:ilvl w:val="0"/>
          <w:numId w:val="1"/>
        </w:numPr>
        <w:spacing w:line="360" w:lineRule="auto"/>
        <w:ind w:left="714" w:hanging="357"/>
        <w:rPr>
          <w:rFonts w:ascii="Arial" w:hAnsi="Arial" w:cs="Arial"/>
          <w:sz w:val="24"/>
          <w:szCs w:val="24"/>
        </w:rPr>
      </w:pPr>
      <w:r w:rsidRPr="00DF3083">
        <w:rPr>
          <w:rFonts w:ascii="Arial" w:hAnsi="Arial" w:cs="Arial"/>
          <w:sz w:val="24"/>
          <w:szCs w:val="24"/>
        </w:rPr>
        <w:t xml:space="preserve">Think about what skills </w:t>
      </w:r>
      <w:r w:rsidR="00395419">
        <w:rPr>
          <w:rFonts w:ascii="Arial" w:hAnsi="Arial" w:cs="Arial"/>
          <w:sz w:val="24"/>
          <w:szCs w:val="24"/>
        </w:rPr>
        <w:t>you need for your specific leadership role</w:t>
      </w:r>
      <w:r w:rsidRPr="00DF3083">
        <w:rPr>
          <w:rFonts w:ascii="Arial" w:hAnsi="Arial" w:cs="Arial"/>
          <w:sz w:val="24"/>
          <w:szCs w:val="24"/>
        </w:rPr>
        <w:t xml:space="preserve"> </w:t>
      </w:r>
      <w:r w:rsidR="00395419">
        <w:rPr>
          <w:rFonts w:ascii="Arial" w:hAnsi="Arial" w:cs="Arial"/>
          <w:sz w:val="24"/>
          <w:szCs w:val="24"/>
        </w:rPr>
        <w:t xml:space="preserve">- </w:t>
      </w:r>
      <w:r w:rsidRPr="00DF3083">
        <w:rPr>
          <w:rFonts w:ascii="Arial" w:hAnsi="Arial" w:cs="Arial"/>
          <w:sz w:val="24"/>
          <w:szCs w:val="24"/>
        </w:rPr>
        <w:t xml:space="preserve">make a list. </w:t>
      </w:r>
    </w:p>
    <w:p w:rsidR="00CE0B8B" w:rsidRDefault="00DF3083" w:rsidP="00DF3083">
      <w:pPr>
        <w:ind w:left="360"/>
        <w:rPr>
          <w:rFonts w:ascii="Arial" w:hAnsi="Arial" w:cs="Arial"/>
          <w:sz w:val="24"/>
          <w:szCs w:val="24"/>
        </w:rPr>
      </w:pPr>
      <w:r w:rsidRPr="00DF3083">
        <w:rPr>
          <w:rFonts w:ascii="Arial" w:hAnsi="Arial" w:cs="Arial"/>
          <w:noProof/>
          <w:sz w:val="24"/>
          <w:szCs w:val="24"/>
        </w:rPr>
        <mc:AlternateContent>
          <mc:Choice Requires="wps">
            <w:drawing>
              <wp:anchor distT="45720" distB="45720" distL="114300" distR="114300" simplePos="0" relativeHeight="251659264" behindDoc="0" locked="0" layoutInCell="1" allowOverlap="1">
                <wp:simplePos x="0" y="0"/>
                <wp:positionH relativeFrom="column">
                  <wp:posOffset>-412750</wp:posOffset>
                </wp:positionH>
                <wp:positionV relativeFrom="paragraph">
                  <wp:posOffset>650875</wp:posOffset>
                </wp:positionV>
                <wp:extent cx="6419850" cy="1404620"/>
                <wp:effectExtent l="0" t="0" r="1905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1404620"/>
                        </a:xfrm>
                        <a:prstGeom prst="rect">
                          <a:avLst/>
                        </a:prstGeom>
                        <a:solidFill>
                          <a:srgbClr val="FFFFFF"/>
                        </a:solidFill>
                        <a:ln w="9525">
                          <a:solidFill>
                            <a:srgbClr val="000000"/>
                          </a:solidFill>
                          <a:miter lim="800000"/>
                          <a:headEnd/>
                          <a:tailEnd/>
                        </a:ln>
                      </wps:spPr>
                      <wps:txbx>
                        <w:txbxContent>
                          <w:p w:rsidR="00DF3083" w:rsidRDefault="00DF3083" w:rsidP="00DF3083">
                            <w:pPr>
                              <w:jc w:val="center"/>
                            </w:pPr>
                            <w:r w:rsidRPr="00DF3083">
                              <w:t>Passion – Vision – Belief – Empathy – Valuing Others – Good Listener – Solution Seeker – Aware – Integrity – Kind – Responsible – Understanding – Team Player – Prepared – Cooperative – Fun – Creative – Confident – Open to Advice – Flexible – Adaptable – Calm – Inclusive – Good Communicator – Reliable – Patient - Risk Taker – Good at Feedback – Decisive - Problem Solver – Mentor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5pt;margin-top:51.25pt;width:50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">
                <v:textbox style="mso-fit-shape-to-text:t">
                  <w:txbxContent>
                    <w:p w:rsidR="00DF3083" w:rsidRDefault="00DF3083" w:rsidP="00DF3083">
                      <w:pPr>
                        <w:jc w:val="center"/>
                      </w:pPr>
                      <w:r w:rsidRPr="00DF3083">
                        <w:t>Passion – Vision – Belief – Empathy – Valuing Others – Good Listener – Solution Seeker – Aware – Integrity – Kind – Responsible – Understanding – Team Player – Prepared – Cooperative – Fun – Creative – Confident – Open to Advice – Flexible – Adaptable – Calm – Inclusive – Good Communicator – Reliable – Patient - Risk Taker – Good at Feedback – Decisive - Problem Solver – Mentor</w:t>
                      </w:r>
                    </w:p>
                  </w:txbxContent>
                </v:textbox>
                <w10:wrap type="square"/>
              </v:shape>
            </w:pict>
          </mc:Fallback>
        </mc:AlternateContent>
      </w:r>
      <w:r w:rsidRPr="00DF3083">
        <w:rPr>
          <w:rFonts w:ascii="Arial" w:hAnsi="Arial" w:cs="Arial"/>
          <w:i/>
          <w:sz w:val="24"/>
          <w:szCs w:val="24"/>
        </w:rPr>
        <w:t>Here are some examples of skills some leaders have – you may relate with some of these or you may come up with some ideas of your own.</w:t>
      </w:r>
      <w:r w:rsidRPr="00DF3083">
        <w:rPr>
          <w:rFonts w:ascii="Arial" w:hAnsi="Arial" w:cs="Arial"/>
          <w:sz w:val="24"/>
          <w:szCs w:val="24"/>
        </w:rPr>
        <w:t xml:space="preserve"> </w:t>
      </w:r>
    </w:p>
    <w:p w:rsidR="00933DA7" w:rsidRDefault="00933DA7" w:rsidP="00DF3083">
      <w:pPr>
        <w:ind w:left="360"/>
        <w:rPr>
          <w:rFonts w:ascii="Arial" w:hAnsi="Arial" w:cs="Arial"/>
          <w:sz w:val="24"/>
          <w:szCs w:val="24"/>
        </w:rPr>
      </w:pPr>
    </w:p>
    <w:p w:rsidR="00DF3083" w:rsidRDefault="00395419" w:rsidP="00395419">
      <w:pPr>
        <w:pStyle w:val="ListParagraph"/>
        <w:numPr>
          <w:ilvl w:val="0"/>
          <w:numId w:val="2"/>
        </w:numPr>
        <w:spacing w:line="360" w:lineRule="auto"/>
        <w:ind w:hanging="357"/>
        <w:rPr>
          <w:rFonts w:ascii="Arial" w:hAnsi="Arial" w:cs="Arial"/>
          <w:sz w:val="24"/>
          <w:szCs w:val="24"/>
        </w:rPr>
      </w:pPr>
      <w:r>
        <w:rPr>
          <w:rFonts w:ascii="Arial" w:hAnsi="Arial" w:cs="Arial"/>
          <w:sz w:val="24"/>
          <w:szCs w:val="24"/>
        </w:rPr>
        <w:t xml:space="preserve">When you have picked the 6 most important skills for you, input them into the pizza where the labels say ‘Skill 1’ to ‘Skill 6’. </w:t>
      </w:r>
    </w:p>
    <w:p w:rsidR="00395419" w:rsidRDefault="00395419" w:rsidP="00395419">
      <w:pPr>
        <w:pStyle w:val="ListParagraph"/>
        <w:numPr>
          <w:ilvl w:val="0"/>
          <w:numId w:val="2"/>
        </w:numPr>
        <w:spacing w:line="360" w:lineRule="auto"/>
        <w:ind w:hanging="357"/>
        <w:rPr>
          <w:rFonts w:ascii="Arial" w:hAnsi="Arial" w:cs="Arial"/>
          <w:sz w:val="24"/>
          <w:szCs w:val="24"/>
        </w:rPr>
      </w:pPr>
      <w:r>
        <w:rPr>
          <w:rFonts w:ascii="Arial" w:hAnsi="Arial" w:cs="Arial"/>
          <w:sz w:val="24"/>
          <w:szCs w:val="24"/>
        </w:rPr>
        <w:t xml:space="preserve">You may want to have some conversations here with people about why they choose certain skills and how that aligns with their leadership journey. </w:t>
      </w:r>
    </w:p>
    <w:p w:rsidR="00395419" w:rsidRDefault="00395419" w:rsidP="00395419">
      <w:pPr>
        <w:pStyle w:val="ListParagraph"/>
        <w:numPr>
          <w:ilvl w:val="0"/>
          <w:numId w:val="2"/>
        </w:numPr>
        <w:spacing w:line="360" w:lineRule="auto"/>
        <w:ind w:hanging="357"/>
        <w:rPr>
          <w:rFonts w:ascii="Arial" w:hAnsi="Arial" w:cs="Arial"/>
          <w:sz w:val="24"/>
          <w:szCs w:val="24"/>
        </w:rPr>
      </w:pPr>
      <w:r>
        <w:rPr>
          <w:rFonts w:ascii="Arial" w:hAnsi="Arial" w:cs="Arial"/>
          <w:sz w:val="24"/>
          <w:szCs w:val="24"/>
        </w:rPr>
        <w:t xml:space="preserve">Identify common patterns in the groups thinking to what skills make a good leader and also show that different types of leadership may need different skills and that this is ok (we all do not need the same skills as this is authentic to our own leadership journey). </w:t>
      </w:r>
    </w:p>
    <w:p w:rsidR="00395419" w:rsidRDefault="00395419" w:rsidP="00395419">
      <w:pPr>
        <w:pStyle w:val="ListParagraph"/>
        <w:numPr>
          <w:ilvl w:val="0"/>
          <w:numId w:val="2"/>
        </w:numPr>
        <w:spacing w:line="360" w:lineRule="auto"/>
        <w:ind w:hanging="357"/>
        <w:rPr>
          <w:rFonts w:ascii="Arial" w:hAnsi="Arial" w:cs="Arial"/>
          <w:sz w:val="24"/>
          <w:szCs w:val="24"/>
        </w:rPr>
      </w:pPr>
      <w:r>
        <w:rPr>
          <w:rFonts w:ascii="Arial" w:hAnsi="Arial" w:cs="Arial"/>
          <w:sz w:val="24"/>
          <w:szCs w:val="24"/>
        </w:rPr>
        <w:t xml:space="preserve">Ask the young people to now assess themselves on a scale of 1-10 for each slice (skill). </w:t>
      </w:r>
    </w:p>
    <w:p w:rsidR="00395419" w:rsidRPr="00395419" w:rsidRDefault="00395419" w:rsidP="00395419">
      <w:pPr>
        <w:pStyle w:val="ListParagraph"/>
        <w:numPr>
          <w:ilvl w:val="1"/>
          <w:numId w:val="2"/>
        </w:numPr>
        <w:spacing w:line="360" w:lineRule="auto"/>
        <w:ind w:hanging="357"/>
        <w:rPr>
          <w:rFonts w:ascii="Arial" w:hAnsi="Arial" w:cs="Arial"/>
          <w:sz w:val="24"/>
          <w:szCs w:val="24"/>
        </w:rPr>
      </w:pPr>
      <w:r w:rsidRPr="00395419">
        <w:rPr>
          <w:rFonts w:ascii="Arial" w:hAnsi="Arial" w:cs="Arial"/>
          <w:i/>
          <w:sz w:val="24"/>
          <w:szCs w:val="24"/>
        </w:rPr>
        <w:t xml:space="preserve">10 is the outer edge and most developed skill level, whereas 1 is in the centre of the circle and the skill needs most development.   </w:t>
      </w:r>
    </w:p>
    <w:p w:rsidR="00395419" w:rsidRDefault="00395419" w:rsidP="00395419">
      <w:pPr>
        <w:pStyle w:val="ListParagraph"/>
        <w:numPr>
          <w:ilvl w:val="0"/>
          <w:numId w:val="2"/>
        </w:numPr>
        <w:spacing w:line="360" w:lineRule="auto"/>
        <w:ind w:hanging="357"/>
        <w:rPr>
          <w:rFonts w:ascii="Arial" w:hAnsi="Arial" w:cs="Arial"/>
          <w:sz w:val="24"/>
          <w:szCs w:val="24"/>
        </w:rPr>
      </w:pPr>
      <w:r w:rsidRPr="00395419">
        <w:rPr>
          <w:rFonts w:ascii="Arial" w:hAnsi="Arial" w:cs="Arial"/>
          <w:sz w:val="24"/>
          <w:szCs w:val="24"/>
        </w:rPr>
        <w:t xml:space="preserve">This will serve as a baseline for the young people to set their own goals aligned with the development of their leadership skills and to take real ownership of this process.  </w:t>
      </w:r>
    </w:p>
    <w:p w:rsidR="00395419" w:rsidRPr="00933DA7" w:rsidRDefault="00395419" w:rsidP="00395419">
      <w:pPr>
        <w:pStyle w:val="ListParagraph"/>
        <w:numPr>
          <w:ilvl w:val="0"/>
          <w:numId w:val="2"/>
        </w:numPr>
        <w:spacing w:line="360" w:lineRule="auto"/>
        <w:ind w:hanging="357"/>
        <w:rPr>
          <w:rFonts w:ascii="Arial" w:hAnsi="Arial" w:cs="Arial"/>
          <w:sz w:val="24"/>
          <w:szCs w:val="24"/>
        </w:rPr>
      </w:pPr>
      <w:r>
        <w:rPr>
          <w:rFonts w:ascii="Arial" w:hAnsi="Arial" w:cs="Arial"/>
          <w:sz w:val="24"/>
          <w:szCs w:val="24"/>
        </w:rPr>
        <w:t xml:space="preserve">The skills which are seen as weakest should allow for more development focus. </w:t>
      </w:r>
      <w:bookmarkStart w:id="0" w:name="_GoBack"/>
      <w:bookmarkEnd w:id="0"/>
    </w:p>
    <w:p w:rsidR="00395419" w:rsidRDefault="00395419" w:rsidP="00395419">
      <w:pPr>
        <w:spacing w:line="360" w:lineRule="auto"/>
        <w:rPr>
          <w:rFonts w:ascii="Arial" w:hAnsi="Arial" w:cs="Arial"/>
          <w:sz w:val="24"/>
          <w:szCs w:val="24"/>
        </w:rPr>
      </w:pPr>
      <w:r>
        <w:rPr>
          <w:rFonts w:ascii="Arial" w:hAnsi="Arial" w:cs="Arial"/>
          <w:sz w:val="24"/>
          <w:szCs w:val="24"/>
        </w:rPr>
        <w:t>Ask the young people to set some goals of how they can improve these leadership skills for th</w:t>
      </w:r>
      <w:r w:rsidR="00933DA7">
        <w:rPr>
          <w:rFonts w:ascii="Arial" w:hAnsi="Arial" w:cs="Arial"/>
          <w:sz w:val="24"/>
          <w:szCs w:val="24"/>
        </w:rPr>
        <w:t xml:space="preserve">e future. </w:t>
      </w:r>
    </w:p>
    <w:p w:rsidR="00933DA7" w:rsidRPr="00395419" w:rsidRDefault="00933DA7" w:rsidP="00395419">
      <w:pPr>
        <w:spacing w:line="360" w:lineRule="auto"/>
        <w:rPr>
          <w:rFonts w:ascii="Arial" w:hAnsi="Arial" w:cs="Arial"/>
          <w:sz w:val="24"/>
          <w:szCs w:val="24"/>
        </w:rPr>
      </w:pPr>
      <w:r>
        <w:rPr>
          <w:rFonts w:ascii="Arial" w:hAnsi="Arial" w:cs="Arial"/>
          <w:sz w:val="24"/>
          <w:szCs w:val="24"/>
        </w:rPr>
        <w:t xml:space="preserve">Set a date in the future where you can go back and reflect on their journeys of leadership skill development. </w:t>
      </w:r>
    </w:p>
    <w:sectPr w:rsidR="00933DA7" w:rsidRPr="003954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516D9"/>
    <w:multiLevelType w:val="hybridMultilevel"/>
    <w:tmpl w:val="E6DC27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240A3E"/>
    <w:multiLevelType w:val="hybridMultilevel"/>
    <w:tmpl w:val="26803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4A4"/>
    <w:rsid w:val="000E5DB5"/>
    <w:rsid w:val="00395419"/>
    <w:rsid w:val="004D0DF2"/>
    <w:rsid w:val="0091694D"/>
    <w:rsid w:val="00933DA7"/>
    <w:rsid w:val="00A87431"/>
    <w:rsid w:val="00CE0B8B"/>
    <w:rsid w:val="00D474A4"/>
    <w:rsid w:val="00DF30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9AB1E2-2486-4B18-8D92-0A550864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0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0"/>
        <c:ser>
          <c:idx val="0"/>
          <c:order val="0"/>
          <c:tx>
            <c:strRef>
              <c:f>Sheet1!$B$1</c:f>
              <c:strCache>
                <c:ptCount val="1"/>
                <c:pt idx="0">
                  <c:v>Sales</c:v>
                </c:pt>
              </c:strCache>
            </c:strRef>
          </c:tx>
          <c:spPr>
            <a:noFill/>
            <a:ln w="19050">
              <a:solidFill>
                <a:schemeClr val="tx1"/>
              </a:solidFill>
            </a:ln>
            <a:effectLst/>
          </c:spPr>
          <c:dLbls>
            <c:dLbl>
              <c:idx val="0"/>
              <c:layout>
                <c:manualLayout>
                  <c:x val="9.4907407407407413E-2"/>
                  <c:y val="6.8452380952380959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r>
                      <a:rPr lang="en-US"/>
                      <a:t>Skill 2</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extLst>
                <c:ext xmlns:c15="http://schemas.microsoft.com/office/drawing/2012/chart" uri="{CE6537A1-D6FC-4f65-9D91-7224C49458BB}">
                  <c15:layout>
                    <c:manualLayout>
                      <c:w val="9.2592592592592587E-2"/>
                      <c:h val="0.14781746031746035"/>
                    </c:manualLayout>
                  </c15:layout>
                </c:ext>
                <c:ext xmlns:c16="http://schemas.microsoft.com/office/drawing/2014/chart" uri="{C3380CC4-5D6E-409C-BE32-E72D297353CC}">
                  <c16:uniqueId val="{00000009-DB55-472D-A630-9C36630DA5CD}"/>
                </c:ext>
              </c:extLst>
            </c:dLbl>
            <c:dLbl>
              <c:idx val="1"/>
              <c:layout>
                <c:manualLayout>
                  <c:x val="5.5393883056284628E-2"/>
                  <c:y val="-5.0624921884764404E-2"/>
                </c:manualLayout>
              </c:layout>
              <c:tx>
                <c:rich>
                  <a:bodyPr/>
                  <a:lstStyle/>
                  <a:p>
                    <a:r>
                      <a:rPr lang="en-US"/>
                      <a:t>Skill 3</a:t>
                    </a:r>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B55-472D-A630-9C36630DA5CD}"/>
                </c:ext>
              </c:extLst>
            </c:dLbl>
            <c:dLbl>
              <c:idx val="2"/>
              <c:layout>
                <c:manualLayout>
                  <c:x val="0.13906496062992127"/>
                  <c:y val="-2.63535808023997E-2"/>
                </c:manualLayout>
              </c:layout>
              <c:tx>
                <c:rich>
                  <a:bodyPr/>
                  <a:lstStyle/>
                  <a:p>
                    <a:r>
                      <a:rPr lang="en-US"/>
                      <a:t>Skill</a:t>
                    </a:r>
                    <a:r>
                      <a:rPr lang="en-US" baseline="0"/>
                      <a:t> 4</a:t>
                    </a:r>
                    <a:endParaRPr lang="en-US"/>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B55-472D-A630-9C36630DA5CD}"/>
                </c:ext>
              </c:extLst>
            </c:dLbl>
            <c:dLbl>
              <c:idx val="3"/>
              <c:layout>
                <c:manualLayout>
                  <c:x val="-0.15006215368912218"/>
                  <c:y val="1.4241969753780778E-3"/>
                </c:manualLayout>
              </c:layout>
              <c:tx>
                <c:rich>
                  <a:bodyPr/>
                  <a:lstStyle/>
                  <a:p>
                    <a:r>
                      <a:rPr lang="en-US"/>
                      <a:t>Skill 5</a:t>
                    </a:r>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DB55-472D-A630-9C36630DA5CD}"/>
                </c:ext>
              </c:extLst>
            </c:dLbl>
            <c:dLbl>
              <c:idx val="4"/>
              <c:layout>
                <c:manualLayout>
                  <c:x val="-4.9029965004374461E-2"/>
                  <c:y val="3.0724284464441937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r>
                      <a:rPr lang="en-US"/>
                      <a:t>Skill 6</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extLst>
                <c:ext xmlns:c15="http://schemas.microsoft.com/office/drawing/2012/chart" uri="{CE6537A1-D6FC-4f65-9D91-7224C49458BB}">
                  <c15:layout>
                    <c:manualLayout>
                      <c:w val="8.79977763196267E-2"/>
                      <c:h val="9.1210473690788635E-2"/>
                    </c:manualLayout>
                  </c15:layout>
                </c:ext>
                <c:ext xmlns:c16="http://schemas.microsoft.com/office/drawing/2014/chart" uri="{C3380CC4-5D6E-409C-BE32-E72D297353CC}">
                  <c16:uniqueId val="{0000000A-DB55-472D-A630-9C36630DA5CD}"/>
                </c:ext>
              </c:extLst>
            </c:dLbl>
            <c:dLbl>
              <c:idx val="5"/>
              <c:layout>
                <c:manualLayout>
                  <c:x val="-0.14583333333333334"/>
                  <c:y val="3.925071866016748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r>
                      <a:rPr lang="en-US"/>
                      <a:t>Skill 1</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extLst>
                <c:ext xmlns:c15="http://schemas.microsoft.com/office/drawing/2012/chart" uri="{CE6537A1-D6FC-4f65-9D91-7224C49458BB}">
                  <c15:layout>
                    <c:manualLayout>
                      <c:w val="0.10416666666666667"/>
                      <c:h val="0.13988095238095238"/>
                    </c:manualLayout>
                  </c15:layout>
                </c:ext>
                <c:ext xmlns:c16="http://schemas.microsoft.com/office/drawing/2014/chart" uri="{C3380CC4-5D6E-409C-BE32-E72D297353CC}">
                  <c16:uniqueId val="{00000008-DB55-472D-A630-9C36630DA5C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Skill 1</c:v>
                </c:pt>
                <c:pt idx="1">
                  <c:v>Skill 2</c:v>
                </c:pt>
                <c:pt idx="2">
                  <c:v>Skill 3</c:v>
                </c:pt>
                <c:pt idx="3">
                  <c:v>Skill 4</c:v>
                </c:pt>
                <c:pt idx="4">
                  <c:v>Skill 5</c:v>
                </c:pt>
                <c:pt idx="5">
                  <c:v>Skill 6</c:v>
                </c:pt>
              </c:strCache>
            </c:strRef>
          </c:cat>
          <c:val>
            <c:numRef>
              <c:f>Sheet1!$B$2:$B$7</c:f>
              <c:numCache>
                <c:formatCode>General</c:formatCode>
                <c:ptCount val="6"/>
                <c:pt idx="0">
                  <c:v>1.2</c:v>
                </c:pt>
                <c:pt idx="1">
                  <c:v>1.2</c:v>
                </c:pt>
                <c:pt idx="2">
                  <c:v>1.2</c:v>
                </c:pt>
                <c:pt idx="3">
                  <c:v>1.2</c:v>
                </c:pt>
                <c:pt idx="4">
                  <c:v>1.2</c:v>
                </c:pt>
                <c:pt idx="5">
                  <c:v>1.2</c:v>
                </c:pt>
              </c:numCache>
            </c:numRef>
          </c:val>
          <c:extLst>
            <c:ext xmlns:c16="http://schemas.microsoft.com/office/drawing/2014/chart" uri="{C3380CC4-5D6E-409C-BE32-E72D297353CC}">
              <c16:uniqueId val="{00000000-DB55-472D-A630-9C36630DA5CD}"/>
            </c:ext>
          </c:extLst>
        </c:ser>
        <c:dLbls>
          <c:dLblPos val="bestFit"/>
          <c:showLegendKey val="0"/>
          <c:showVal val="1"/>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Derby</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Stuart Mourton</dc:creator>
  <cp:keywords/>
  <dc:description/>
  <cp:lastModifiedBy>Stuart Mourton</cp:lastModifiedBy>
  <cp:revision>2</cp:revision>
  <dcterms:created xsi:type="dcterms:W3CDTF">2020-08-21T00:57:00Z</dcterms:created>
  <dcterms:modified xsi:type="dcterms:W3CDTF">2020-08-21T00:57:00Z</dcterms:modified>
</cp:coreProperties>
</file>